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F78E8A" w14:textId="3D090B65" w:rsidR="008B6D6C" w:rsidRPr="00764B47" w:rsidRDefault="00764B47" w:rsidP="00764B47">
      <w:pPr>
        <w:pStyle w:val="Heading1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764B47">
        <w:rPr>
          <w:rFonts w:ascii="Arial" w:hAnsi="Arial" w:cs="Arial"/>
          <w:b/>
          <w:bCs/>
          <w:color w:val="auto"/>
          <w:sz w:val="24"/>
          <w:szCs w:val="24"/>
        </w:rPr>
        <w:t xml:space="preserve">Planning applications received for the period Monday </w:t>
      </w:r>
      <w:r w:rsidRPr="00764B47">
        <w:rPr>
          <w:rFonts w:ascii="Arial" w:hAnsi="Arial" w:cs="Arial"/>
          <w:b/>
          <w:bCs/>
          <w:color w:val="auto"/>
          <w:sz w:val="24"/>
          <w:szCs w:val="24"/>
        </w:rPr>
        <w:t>20</w:t>
      </w:r>
      <w:r w:rsidRPr="00764B47">
        <w:rPr>
          <w:rFonts w:ascii="Arial" w:hAnsi="Arial" w:cs="Arial"/>
          <w:b/>
          <w:bCs/>
          <w:color w:val="auto"/>
          <w:sz w:val="24"/>
          <w:szCs w:val="24"/>
        </w:rPr>
        <w:t xml:space="preserve"> to Friday </w:t>
      </w:r>
      <w:r w:rsidRPr="00764B47">
        <w:rPr>
          <w:rFonts w:ascii="Arial" w:hAnsi="Arial" w:cs="Arial"/>
          <w:b/>
          <w:bCs/>
          <w:color w:val="auto"/>
          <w:sz w:val="24"/>
          <w:szCs w:val="24"/>
        </w:rPr>
        <w:t>24</w:t>
      </w:r>
      <w:r w:rsidRPr="00764B47">
        <w:rPr>
          <w:rFonts w:ascii="Arial" w:hAnsi="Arial" w:cs="Arial"/>
          <w:b/>
          <w:bCs/>
          <w:color w:val="auto"/>
          <w:sz w:val="24"/>
          <w:szCs w:val="24"/>
        </w:rPr>
        <w:t xml:space="preserve"> January 2025</w:t>
      </w:r>
    </w:p>
    <w:p w14:paraId="31F451AE" w14:textId="77777777" w:rsidR="00764B47" w:rsidRDefault="00764B47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Planning applications received for the period Monday 20 to Friday 24 January 2025"/>
        <w:tblDescription w:val="Planning applications received for the period Monday 20 to Friday 24 January 2025"/>
      </w:tblPr>
      <w:tblGrid>
        <w:gridCol w:w="2418"/>
        <w:gridCol w:w="3599"/>
        <w:gridCol w:w="2077"/>
        <w:gridCol w:w="2150"/>
        <w:gridCol w:w="1747"/>
        <w:gridCol w:w="1957"/>
      </w:tblGrid>
      <w:tr w:rsidR="00764B47" w:rsidRPr="00764B47" w14:paraId="7DA8A798" w14:textId="77777777" w:rsidTr="00764B47">
        <w:trPr>
          <w:trHeight w:val="255"/>
          <w:tblHeader/>
        </w:trPr>
        <w:tc>
          <w:tcPr>
            <w:tcW w:w="0" w:type="auto"/>
            <w:noWrap/>
            <w:hideMark/>
          </w:tcPr>
          <w:p w14:paraId="04BA5016" w14:textId="77777777" w:rsidR="00764B47" w:rsidRPr="00764B47" w:rsidRDefault="00764B47" w:rsidP="00764B47">
            <w:pP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764B47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Reference Number</w:t>
            </w:r>
          </w:p>
        </w:tc>
        <w:tc>
          <w:tcPr>
            <w:tcW w:w="0" w:type="auto"/>
            <w:noWrap/>
            <w:hideMark/>
          </w:tcPr>
          <w:p w14:paraId="7A9F0EB8" w14:textId="77777777" w:rsidR="00764B47" w:rsidRPr="00764B47" w:rsidRDefault="00764B47" w:rsidP="00764B47">
            <w:pP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764B47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Application Proposal</w:t>
            </w:r>
          </w:p>
        </w:tc>
        <w:tc>
          <w:tcPr>
            <w:tcW w:w="0" w:type="auto"/>
            <w:noWrap/>
            <w:hideMark/>
          </w:tcPr>
          <w:p w14:paraId="4304988D" w14:textId="77777777" w:rsidR="00764B47" w:rsidRPr="00764B47" w:rsidRDefault="00764B47" w:rsidP="00764B47">
            <w:pP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764B47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Location</w:t>
            </w:r>
          </w:p>
        </w:tc>
        <w:tc>
          <w:tcPr>
            <w:tcW w:w="0" w:type="auto"/>
            <w:noWrap/>
            <w:hideMark/>
          </w:tcPr>
          <w:p w14:paraId="225D438C" w14:textId="77777777" w:rsidR="00764B47" w:rsidRPr="00764B47" w:rsidRDefault="00764B47" w:rsidP="00764B47">
            <w:pP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764B47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Application Type</w:t>
            </w:r>
          </w:p>
        </w:tc>
        <w:tc>
          <w:tcPr>
            <w:tcW w:w="0" w:type="auto"/>
            <w:noWrap/>
            <w:hideMark/>
          </w:tcPr>
          <w:p w14:paraId="6EF52208" w14:textId="77777777" w:rsidR="00764B47" w:rsidRPr="00764B47" w:rsidRDefault="00764B47" w:rsidP="00764B47">
            <w:pP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764B47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Agent Name</w:t>
            </w:r>
          </w:p>
        </w:tc>
        <w:tc>
          <w:tcPr>
            <w:tcW w:w="0" w:type="auto"/>
            <w:noWrap/>
            <w:hideMark/>
          </w:tcPr>
          <w:p w14:paraId="4D277462" w14:textId="77777777" w:rsidR="00764B47" w:rsidRPr="00764B47" w:rsidRDefault="00764B47" w:rsidP="00764B47">
            <w:pP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764B47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Agent Address</w:t>
            </w:r>
          </w:p>
        </w:tc>
      </w:tr>
      <w:tr w:rsidR="00764B47" w:rsidRPr="00764B47" w14:paraId="290596AD" w14:textId="77777777" w:rsidTr="00764B47">
        <w:trPr>
          <w:trHeight w:val="927"/>
        </w:trPr>
        <w:tc>
          <w:tcPr>
            <w:tcW w:w="0" w:type="auto"/>
            <w:hideMark/>
          </w:tcPr>
          <w:p w14:paraId="4A3263CF" w14:textId="77777777" w:rsidR="00764B47" w:rsidRPr="00764B47" w:rsidRDefault="00764B47" w:rsidP="00764B4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64B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LA09/2025/0035/RM</w:t>
            </w:r>
          </w:p>
        </w:tc>
        <w:tc>
          <w:tcPr>
            <w:tcW w:w="0" w:type="auto"/>
            <w:hideMark/>
          </w:tcPr>
          <w:p w14:paraId="0A2BE421" w14:textId="77777777" w:rsidR="00764B47" w:rsidRPr="00764B47" w:rsidRDefault="00764B47" w:rsidP="00764B4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64B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Dwelling and domestic garage</w:t>
            </w:r>
          </w:p>
        </w:tc>
        <w:tc>
          <w:tcPr>
            <w:tcW w:w="0" w:type="auto"/>
            <w:hideMark/>
          </w:tcPr>
          <w:p w14:paraId="50DB76FE" w14:textId="77777777" w:rsidR="00764B47" w:rsidRPr="00764B47" w:rsidRDefault="00764B47" w:rsidP="00764B4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64B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Land Approx 55M </w:t>
            </w:r>
            <w:proofErr w:type="gramStart"/>
            <w:r w:rsidRPr="00764B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South East</w:t>
            </w:r>
            <w:proofErr w:type="gramEnd"/>
            <w:r w:rsidRPr="00764B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of 9 </w:t>
            </w:r>
            <w:proofErr w:type="spellStart"/>
            <w:r w:rsidRPr="00764B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Shanco</w:t>
            </w:r>
            <w:proofErr w:type="spellEnd"/>
            <w:r w:rsidRPr="00764B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764B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Clogher</w:t>
            </w:r>
          </w:p>
        </w:tc>
        <w:tc>
          <w:tcPr>
            <w:tcW w:w="0" w:type="auto"/>
            <w:hideMark/>
          </w:tcPr>
          <w:p w14:paraId="0E70C02C" w14:textId="77777777" w:rsidR="00764B47" w:rsidRPr="00764B47" w:rsidRDefault="00764B47" w:rsidP="00764B4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64B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RM</w:t>
            </w:r>
          </w:p>
        </w:tc>
        <w:tc>
          <w:tcPr>
            <w:tcW w:w="0" w:type="auto"/>
            <w:hideMark/>
          </w:tcPr>
          <w:p w14:paraId="16891FEB" w14:textId="77777777" w:rsidR="00764B47" w:rsidRPr="00764B47" w:rsidRDefault="00764B47" w:rsidP="00764B4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64B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Bernard J Donnelly Architectural Services</w:t>
            </w:r>
          </w:p>
        </w:tc>
        <w:tc>
          <w:tcPr>
            <w:tcW w:w="0" w:type="auto"/>
            <w:hideMark/>
          </w:tcPr>
          <w:p w14:paraId="259A3C3C" w14:textId="77777777" w:rsidR="00764B47" w:rsidRPr="00764B47" w:rsidRDefault="00764B47" w:rsidP="00764B4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64B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30 Lismore Road</w:t>
            </w:r>
            <w:r w:rsidRPr="00764B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764B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Ballygawley</w:t>
            </w:r>
            <w:proofErr w:type="spellEnd"/>
            <w:r w:rsidRPr="00764B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BT70 2ND</w:t>
            </w:r>
          </w:p>
        </w:tc>
      </w:tr>
      <w:tr w:rsidR="00764B47" w:rsidRPr="00764B47" w14:paraId="2B201B07" w14:textId="77777777" w:rsidTr="00764B47">
        <w:trPr>
          <w:trHeight w:val="927"/>
        </w:trPr>
        <w:tc>
          <w:tcPr>
            <w:tcW w:w="0" w:type="auto"/>
            <w:hideMark/>
          </w:tcPr>
          <w:p w14:paraId="56722C42" w14:textId="77777777" w:rsidR="00764B47" w:rsidRPr="00764B47" w:rsidRDefault="00764B47" w:rsidP="00764B4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64B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LA09/2025/0038/F</w:t>
            </w:r>
          </w:p>
        </w:tc>
        <w:tc>
          <w:tcPr>
            <w:tcW w:w="0" w:type="auto"/>
            <w:hideMark/>
          </w:tcPr>
          <w:p w14:paraId="7518CFC4" w14:textId="77777777" w:rsidR="00764B47" w:rsidRPr="00764B47" w:rsidRDefault="00764B47" w:rsidP="00764B4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64B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Proposed extension to existing gym facility along with a proposed new access</w:t>
            </w:r>
          </w:p>
        </w:tc>
        <w:tc>
          <w:tcPr>
            <w:tcW w:w="0" w:type="auto"/>
            <w:hideMark/>
          </w:tcPr>
          <w:p w14:paraId="53E792B4" w14:textId="77777777" w:rsidR="00764B47" w:rsidRPr="00764B47" w:rsidRDefault="00764B47" w:rsidP="00764B4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64B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11 </w:t>
            </w:r>
            <w:proofErr w:type="spellStart"/>
            <w:r w:rsidRPr="00764B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Dunnamore</w:t>
            </w:r>
            <w:proofErr w:type="spellEnd"/>
            <w:r w:rsidRPr="00764B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764B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Cookstown</w:t>
            </w:r>
            <w:r w:rsidRPr="00764B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BT80 9NR</w:t>
            </w:r>
          </w:p>
        </w:tc>
        <w:tc>
          <w:tcPr>
            <w:tcW w:w="0" w:type="auto"/>
            <w:hideMark/>
          </w:tcPr>
          <w:p w14:paraId="75F3F102" w14:textId="77777777" w:rsidR="00764B47" w:rsidRPr="00764B47" w:rsidRDefault="00764B47" w:rsidP="00764B4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64B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2A71CFF7" w14:textId="77777777" w:rsidR="00764B47" w:rsidRPr="00764B47" w:rsidRDefault="00764B47" w:rsidP="00764B4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64B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MOR Architects</w:t>
            </w:r>
          </w:p>
        </w:tc>
        <w:tc>
          <w:tcPr>
            <w:tcW w:w="0" w:type="auto"/>
            <w:hideMark/>
          </w:tcPr>
          <w:p w14:paraId="6B44027B" w14:textId="77777777" w:rsidR="00764B47" w:rsidRPr="00764B47" w:rsidRDefault="00764B47" w:rsidP="00764B4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64B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11 </w:t>
            </w:r>
            <w:proofErr w:type="spellStart"/>
            <w:r w:rsidRPr="00764B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Dunamore</w:t>
            </w:r>
            <w:proofErr w:type="spellEnd"/>
            <w:r w:rsidRPr="00764B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764B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Cookstown</w:t>
            </w:r>
            <w:r w:rsidRPr="00764B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BT80 9NR</w:t>
            </w:r>
          </w:p>
        </w:tc>
      </w:tr>
      <w:tr w:rsidR="00764B47" w:rsidRPr="00764B47" w14:paraId="54871E90" w14:textId="77777777" w:rsidTr="00764B47">
        <w:trPr>
          <w:trHeight w:val="3398"/>
        </w:trPr>
        <w:tc>
          <w:tcPr>
            <w:tcW w:w="0" w:type="auto"/>
            <w:hideMark/>
          </w:tcPr>
          <w:p w14:paraId="09B99637" w14:textId="77777777" w:rsidR="00764B47" w:rsidRPr="00764B47" w:rsidRDefault="00764B47" w:rsidP="00764B4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64B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LA09/2025/0039/F</w:t>
            </w:r>
          </w:p>
        </w:tc>
        <w:tc>
          <w:tcPr>
            <w:tcW w:w="0" w:type="auto"/>
            <w:hideMark/>
          </w:tcPr>
          <w:p w14:paraId="2FC47813" w14:textId="77777777" w:rsidR="00764B47" w:rsidRPr="00764B47" w:rsidRDefault="00764B47" w:rsidP="00764B4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64B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Proposed link road to facilitate pedestrian and vehicular movements between Integrated College </w:t>
            </w:r>
            <w:proofErr w:type="spellStart"/>
            <w:r w:rsidRPr="00764B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  <w:r w:rsidRPr="00764B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and sports pitches approved in application LA09/2023/0164/F, in place of access via Moy Road. Works include minor relocation of approved pitch car par</w:t>
            </w:r>
          </w:p>
        </w:tc>
        <w:tc>
          <w:tcPr>
            <w:tcW w:w="0" w:type="auto"/>
            <w:hideMark/>
          </w:tcPr>
          <w:p w14:paraId="1F3F3E4E" w14:textId="77777777" w:rsidR="00764B47" w:rsidRPr="00764B47" w:rsidRDefault="00764B47" w:rsidP="00764B4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764B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Intergrated</w:t>
            </w:r>
            <w:proofErr w:type="spellEnd"/>
            <w:r w:rsidRPr="00764B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College </w:t>
            </w:r>
            <w:proofErr w:type="spellStart"/>
            <w:r w:rsidRPr="00764B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  <w:r w:rsidRPr="00764B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 xml:space="preserve">21 </w:t>
            </w:r>
            <w:proofErr w:type="spellStart"/>
            <w:r w:rsidRPr="00764B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Gortmerron</w:t>
            </w:r>
            <w:proofErr w:type="spellEnd"/>
            <w:r w:rsidRPr="00764B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Link Road</w:t>
            </w:r>
            <w:r w:rsidRPr="00764B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764B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</w:p>
        </w:tc>
        <w:tc>
          <w:tcPr>
            <w:tcW w:w="0" w:type="auto"/>
            <w:hideMark/>
          </w:tcPr>
          <w:p w14:paraId="5846022A" w14:textId="77777777" w:rsidR="00764B47" w:rsidRPr="00764B47" w:rsidRDefault="00764B47" w:rsidP="00764B4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64B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10CDD835" w14:textId="77777777" w:rsidR="00764B47" w:rsidRPr="00764B47" w:rsidRDefault="00764B47" w:rsidP="00764B4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64B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Resolve Planning and Development</w:t>
            </w:r>
          </w:p>
        </w:tc>
        <w:tc>
          <w:tcPr>
            <w:tcW w:w="0" w:type="auto"/>
            <w:hideMark/>
          </w:tcPr>
          <w:p w14:paraId="43EC1FA7" w14:textId="77777777" w:rsidR="00764B47" w:rsidRPr="00764B47" w:rsidRDefault="00764B47" w:rsidP="00764B4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64B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Pearl Assurance House</w:t>
            </w:r>
            <w:r w:rsidRPr="00764B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1 Donegall Square East</w:t>
            </w:r>
            <w:r w:rsidRPr="00764B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Belfast</w:t>
            </w:r>
            <w:r w:rsidRPr="00764B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BT1 5HB</w:t>
            </w:r>
          </w:p>
        </w:tc>
      </w:tr>
      <w:tr w:rsidR="00764B47" w:rsidRPr="00764B47" w14:paraId="35F0A025" w14:textId="77777777" w:rsidTr="00764B47">
        <w:trPr>
          <w:trHeight w:val="927"/>
        </w:trPr>
        <w:tc>
          <w:tcPr>
            <w:tcW w:w="0" w:type="auto"/>
            <w:hideMark/>
          </w:tcPr>
          <w:p w14:paraId="5EAC4C6F" w14:textId="77777777" w:rsidR="00764B47" w:rsidRPr="00764B47" w:rsidRDefault="00764B47" w:rsidP="00764B4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64B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LA09/2025/0040/O</w:t>
            </w:r>
          </w:p>
        </w:tc>
        <w:tc>
          <w:tcPr>
            <w:tcW w:w="0" w:type="auto"/>
            <w:hideMark/>
          </w:tcPr>
          <w:p w14:paraId="12FD1B2A" w14:textId="77777777" w:rsidR="00764B47" w:rsidRPr="00764B47" w:rsidRDefault="00764B47" w:rsidP="00764B4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64B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Proposed dwelling and domestic garage as Policy CTY10 farm dwelling</w:t>
            </w:r>
          </w:p>
        </w:tc>
        <w:tc>
          <w:tcPr>
            <w:tcW w:w="0" w:type="auto"/>
            <w:hideMark/>
          </w:tcPr>
          <w:p w14:paraId="1307CFC2" w14:textId="77777777" w:rsidR="00764B47" w:rsidRPr="00764B47" w:rsidRDefault="00764B47" w:rsidP="00764B47">
            <w:pPr>
              <w:spacing w:after="240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64B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150M North 218 </w:t>
            </w:r>
            <w:proofErr w:type="spellStart"/>
            <w:r w:rsidRPr="00764B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Mayogall</w:t>
            </w:r>
            <w:proofErr w:type="spellEnd"/>
            <w:r w:rsidRPr="00764B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764B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Clady</w:t>
            </w:r>
          </w:p>
        </w:tc>
        <w:tc>
          <w:tcPr>
            <w:tcW w:w="0" w:type="auto"/>
            <w:hideMark/>
          </w:tcPr>
          <w:p w14:paraId="2DBA137A" w14:textId="77777777" w:rsidR="00764B47" w:rsidRPr="00764B47" w:rsidRDefault="00764B47" w:rsidP="00764B4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64B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O</w:t>
            </w:r>
          </w:p>
        </w:tc>
        <w:tc>
          <w:tcPr>
            <w:tcW w:w="0" w:type="auto"/>
            <w:hideMark/>
          </w:tcPr>
          <w:p w14:paraId="568A0C88" w14:textId="77777777" w:rsidR="00764B47" w:rsidRPr="00764B47" w:rsidRDefault="00764B47" w:rsidP="00764B4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64B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CMI Planners</w:t>
            </w:r>
          </w:p>
        </w:tc>
        <w:tc>
          <w:tcPr>
            <w:tcW w:w="0" w:type="auto"/>
            <w:hideMark/>
          </w:tcPr>
          <w:p w14:paraId="090F95C0" w14:textId="77777777" w:rsidR="00764B47" w:rsidRPr="00764B47" w:rsidRDefault="00764B47" w:rsidP="00764B4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64B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38B Airfield Road</w:t>
            </w:r>
            <w:r w:rsidRPr="00764B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764B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Toomebridge</w:t>
            </w:r>
            <w:proofErr w:type="spellEnd"/>
            <w:r w:rsidRPr="00764B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BT41 3SG</w:t>
            </w:r>
          </w:p>
        </w:tc>
      </w:tr>
      <w:tr w:rsidR="00764B47" w:rsidRPr="00764B47" w14:paraId="171B1717" w14:textId="77777777" w:rsidTr="00764B47">
        <w:trPr>
          <w:trHeight w:val="1545"/>
        </w:trPr>
        <w:tc>
          <w:tcPr>
            <w:tcW w:w="0" w:type="auto"/>
            <w:hideMark/>
          </w:tcPr>
          <w:p w14:paraId="6B3C8A86" w14:textId="77777777" w:rsidR="00764B47" w:rsidRPr="00764B47" w:rsidRDefault="00764B47" w:rsidP="00764B4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64B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>LA09/2025/0042/F</w:t>
            </w:r>
          </w:p>
        </w:tc>
        <w:tc>
          <w:tcPr>
            <w:tcW w:w="0" w:type="auto"/>
            <w:hideMark/>
          </w:tcPr>
          <w:p w14:paraId="0C9B23C7" w14:textId="77777777" w:rsidR="00764B47" w:rsidRPr="00764B47" w:rsidRDefault="00764B47" w:rsidP="00764B4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64B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Renewal of approval LA09/2019/1310/F (Proposed 2 infill dwellings) incorporating LA09/2022/1275/NMC</w:t>
            </w:r>
          </w:p>
        </w:tc>
        <w:tc>
          <w:tcPr>
            <w:tcW w:w="0" w:type="auto"/>
            <w:hideMark/>
          </w:tcPr>
          <w:p w14:paraId="36B84EC1" w14:textId="77777777" w:rsidR="00764B47" w:rsidRPr="00764B47" w:rsidRDefault="00764B47" w:rsidP="00764B4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64B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Lands opposite 65 Ferry Road</w:t>
            </w:r>
            <w:r w:rsidRPr="00764B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764B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Derrylaughan</w:t>
            </w:r>
            <w:proofErr w:type="spellEnd"/>
            <w:r w:rsidRPr="00764B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Coalisland</w:t>
            </w:r>
          </w:p>
        </w:tc>
        <w:tc>
          <w:tcPr>
            <w:tcW w:w="0" w:type="auto"/>
            <w:hideMark/>
          </w:tcPr>
          <w:p w14:paraId="57B20433" w14:textId="77777777" w:rsidR="00764B47" w:rsidRPr="00764B47" w:rsidRDefault="00764B47" w:rsidP="00764B4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64B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6357FA4F" w14:textId="77777777" w:rsidR="00764B47" w:rsidRPr="00764B47" w:rsidRDefault="00764B47" w:rsidP="00764B4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64B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Michael Herron Architects</w:t>
            </w:r>
          </w:p>
        </w:tc>
        <w:tc>
          <w:tcPr>
            <w:tcW w:w="0" w:type="auto"/>
            <w:hideMark/>
          </w:tcPr>
          <w:p w14:paraId="412A841D" w14:textId="77777777" w:rsidR="00764B47" w:rsidRPr="00764B47" w:rsidRDefault="00764B47" w:rsidP="00764B4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64B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2nd Floor Corner House</w:t>
            </w:r>
            <w:r w:rsidRPr="00764B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64-66a Main Street</w:t>
            </w:r>
            <w:r w:rsidRPr="00764B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Coalisland</w:t>
            </w:r>
            <w:r w:rsidRPr="00764B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BT71 4NB</w:t>
            </w:r>
          </w:p>
        </w:tc>
      </w:tr>
      <w:tr w:rsidR="00764B47" w:rsidRPr="00764B47" w14:paraId="61950F3F" w14:textId="77777777" w:rsidTr="00764B47">
        <w:trPr>
          <w:trHeight w:val="927"/>
        </w:trPr>
        <w:tc>
          <w:tcPr>
            <w:tcW w:w="0" w:type="auto"/>
            <w:hideMark/>
          </w:tcPr>
          <w:p w14:paraId="05519CEF" w14:textId="77777777" w:rsidR="00764B47" w:rsidRPr="00764B47" w:rsidRDefault="00764B47" w:rsidP="00764B4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64B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LA09/2025/0043/F</w:t>
            </w:r>
          </w:p>
        </w:tc>
        <w:tc>
          <w:tcPr>
            <w:tcW w:w="0" w:type="auto"/>
            <w:hideMark/>
          </w:tcPr>
          <w:p w14:paraId="26FE2C8E" w14:textId="77777777" w:rsidR="00764B47" w:rsidRPr="00764B47" w:rsidRDefault="00764B47" w:rsidP="00764B4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64B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Refurbishment to existing dwelling</w:t>
            </w:r>
          </w:p>
        </w:tc>
        <w:tc>
          <w:tcPr>
            <w:tcW w:w="0" w:type="auto"/>
            <w:hideMark/>
          </w:tcPr>
          <w:p w14:paraId="0000121D" w14:textId="77777777" w:rsidR="00764B47" w:rsidRPr="00764B47" w:rsidRDefault="00764B47" w:rsidP="00764B4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64B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41 </w:t>
            </w:r>
            <w:proofErr w:type="spellStart"/>
            <w:r w:rsidRPr="00764B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Killybearn</w:t>
            </w:r>
            <w:proofErr w:type="spellEnd"/>
            <w:r w:rsidRPr="00764B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Road,</w:t>
            </w:r>
            <w:r w:rsidRPr="00764B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Magherafelt</w:t>
            </w:r>
          </w:p>
        </w:tc>
        <w:tc>
          <w:tcPr>
            <w:tcW w:w="0" w:type="auto"/>
            <w:hideMark/>
          </w:tcPr>
          <w:p w14:paraId="1DC3A3CD" w14:textId="77777777" w:rsidR="00764B47" w:rsidRPr="00764B47" w:rsidRDefault="00764B47" w:rsidP="00764B4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64B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756FAAF7" w14:textId="77777777" w:rsidR="00764B47" w:rsidRPr="00764B47" w:rsidRDefault="00764B47" w:rsidP="00764B4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64B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Kevin McCracken</w:t>
            </w:r>
          </w:p>
        </w:tc>
        <w:tc>
          <w:tcPr>
            <w:tcW w:w="0" w:type="auto"/>
            <w:hideMark/>
          </w:tcPr>
          <w:p w14:paraId="57FEB5E6" w14:textId="77777777" w:rsidR="00764B47" w:rsidRPr="00764B47" w:rsidRDefault="00764B47" w:rsidP="00764B4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64B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9 </w:t>
            </w:r>
            <w:proofErr w:type="spellStart"/>
            <w:r w:rsidRPr="00764B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Mabouy</w:t>
            </w:r>
            <w:proofErr w:type="spellEnd"/>
            <w:r w:rsidRPr="00764B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764B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Cookstown</w:t>
            </w:r>
            <w:r w:rsidRPr="00764B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BT80 9UB</w:t>
            </w:r>
          </w:p>
        </w:tc>
      </w:tr>
      <w:tr w:rsidR="00764B47" w:rsidRPr="00764B47" w14:paraId="6AC57BFE" w14:textId="77777777" w:rsidTr="00764B47">
        <w:trPr>
          <w:trHeight w:val="1238"/>
        </w:trPr>
        <w:tc>
          <w:tcPr>
            <w:tcW w:w="0" w:type="auto"/>
            <w:hideMark/>
          </w:tcPr>
          <w:p w14:paraId="2E76C3CC" w14:textId="77777777" w:rsidR="00764B47" w:rsidRPr="00764B47" w:rsidRDefault="00764B47" w:rsidP="00764B4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64B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LA09/2025/0044/O</w:t>
            </w:r>
          </w:p>
        </w:tc>
        <w:tc>
          <w:tcPr>
            <w:tcW w:w="0" w:type="auto"/>
            <w:hideMark/>
          </w:tcPr>
          <w:p w14:paraId="1D422FC5" w14:textId="77777777" w:rsidR="00764B47" w:rsidRPr="00764B47" w:rsidRDefault="00764B47" w:rsidP="00764B4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64B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Renewal of LA09/2021/1234/O (two pairs of semi-detached dwellings &amp; 2no. detached dwellings)</w:t>
            </w:r>
          </w:p>
        </w:tc>
        <w:tc>
          <w:tcPr>
            <w:tcW w:w="0" w:type="auto"/>
            <w:hideMark/>
          </w:tcPr>
          <w:p w14:paraId="0F2F570F" w14:textId="77777777" w:rsidR="00764B47" w:rsidRPr="00764B47" w:rsidRDefault="00764B47" w:rsidP="00764B4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64B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Adjacent to and </w:t>
            </w:r>
            <w:proofErr w:type="gramStart"/>
            <w:r w:rsidRPr="00764B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North West</w:t>
            </w:r>
            <w:proofErr w:type="gramEnd"/>
            <w:r w:rsidRPr="00764B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of No 3 </w:t>
            </w:r>
            <w:proofErr w:type="spellStart"/>
            <w:r w:rsidRPr="00764B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Tobermore</w:t>
            </w:r>
            <w:proofErr w:type="spellEnd"/>
            <w:r w:rsidRPr="00764B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764B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764B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Desertmartin</w:t>
            </w:r>
            <w:proofErr w:type="spellEnd"/>
          </w:p>
        </w:tc>
        <w:tc>
          <w:tcPr>
            <w:tcW w:w="0" w:type="auto"/>
            <w:hideMark/>
          </w:tcPr>
          <w:p w14:paraId="262BA0A9" w14:textId="77777777" w:rsidR="00764B47" w:rsidRPr="00764B47" w:rsidRDefault="00764B47" w:rsidP="00764B4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64B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O</w:t>
            </w:r>
          </w:p>
        </w:tc>
        <w:tc>
          <w:tcPr>
            <w:tcW w:w="0" w:type="auto"/>
            <w:hideMark/>
          </w:tcPr>
          <w:p w14:paraId="72BF2E6F" w14:textId="77777777" w:rsidR="00764B47" w:rsidRPr="00764B47" w:rsidRDefault="00764B47" w:rsidP="00764B4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64B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D.M Kearney Design</w:t>
            </w:r>
          </w:p>
        </w:tc>
        <w:tc>
          <w:tcPr>
            <w:tcW w:w="0" w:type="auto"/>
            <w:hideMark/>
          </w:tcPr>
          <w:p w14:paraId="2B655DA0" w14:textId="77777777" w:rsidR="00764B47" w:rsidRPr="00764B47" w:rsidRDefault="00764B47" w:rsidP="00764B4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64B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2a Coleraine Road</w:t>
            </w:r>
            <w:r w:rsidRPr="00764B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Maghera</w:t>
            </w:r>
            <w:r w:rsidRPr="00764B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BT46 5BN</w:t>
            </w:r>
          </w:p>
        </w:tc>
      </w:tr>
      <w:tr w:rsidR="00764B47" w:rsidRPr="00764B47" w14:paraId="368A36B9" w14:textId="77777777" w:rsidTr="00764B47">
        <w:trPr>
          <w:trHeight w:val="927"/>
        </w:trPr>
        <w:tc>
          <w:tcPr>
            <w:tcW w:w="0" w:type="auto"/>
            <w:hideMark/>
          </w:tcPr>
          <w:p w14:paraId="3532BA4F" w14:textId="77777777" w:rsidR="00764B47" w:rsidRPr="00764B47" w:rsidRDefault="00764B47" w:rsidP="00764B4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64B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LA09/2025/0045/O</w:t>
            </w:r>
          </w:p>
        </w:tc>
        <w:tc>
          <w:tcPr>
            <w:tcW w:w="0" w:type="auto"/>
            <w:hideMark/>
          </w:tcPr>
          <w:p w14:paraId="76222610" w14:textId="77777777" w:rsidR="00764B47" w:rsidRPr="00764B47" w:rsidRDefault="00764B47" w:rsidP="00764B4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64B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Proposed dwelling and domestic garage as Policy CTY10 farm dwelling</w:t>
            </w:r>
          </w:p>
        </w:tc>
        <w:tc>
          <w:tcPr>
            <w:tcW w:w="0" w:type="auto"/>
            <w:hideMark/>
          </w:tcPr>
          <w:p w14:paraId="171B2AF4" w14:textId="77777777" w:rsidR="00764B47" w:rsidRPr="00764B47" w:rsidRDefault="00764B47" w:rsidP="00764B4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64B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40M West of 14 Roughan Road</w:t>
            </w:r>
            <w:r w:rsidRPr="00764B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Stewartstown</w:t>
            </w:r>
          </w:p>
        </w:tc>
        <w:tc>
          <w:tcPr>
            <w:tcW w:w="0" w:type="auto"/>
            <w:hideMark/>
          </w:tcPr>
          <w:p w14:paraId="084B7EED" w14:textId="77777777" w:rsidR="00764B47" w:rsidRPr="00764B47" w:rsidRDefault="00764B47" w:rsidP="00764B4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64B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O</w:t>
            </w:r>
          </w:p>
        </w:tc>
        <w:tc>
          <w:tcPr>
            <w:tcW w:w="0" w:type="auto"/>
            <w:hideMark/>
          </w:tcPr>
          <w:p w14:paraId="53510AFC" w14:textId="77777777" w:rsidR="00764B47" w:rsidRPr="00764B47" w:rsidRDefault="00764B47" w:rsidP="00764B4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64B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CMI Planners</w:t>
            </w:r>
          </w:p>
        </w:tc>
        <w:tc>
          <w:tcPr>
            <w:tcW w:w="0" w:type="auto"/>
            <w:hideMark/>
          </w:tcPr>
          <w:p w14:paraId="671F4AEC" w14:textId="77777777" w:rsidR="00764B47" w:rsidRPr="00764B47" w:rsidRDefault="00764B47" w:rsidP="00764B4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64B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38B Airfield Road</w:t>
            </w:r>
            <w:r w:rsidRPr="00764B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764B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Toomebridge</w:t>
            </w:r>
            <w:proofErr w:type="spellEnd"/>
            <w:r w:rsidRPr="00764B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BT41 3SG</w:t>
            </w:r>
          </w:p>
        </w:tc>
      </w:tr>
      <w:tr w:rsidR="00764B47" w:rsidRPr="00764B47" w14:paraId="61BC154A" w14:textId="77777777" w:rsidTr="00764B47">
        <w:trPr>
          <w:trHeight w:val="927"/>
        </w:trPr>
        <w:tc>
          <w:tcPr>
            <w:tcW w:w="0" w:type="auto"/>
            <w:hideMark/>
          </w:tcPr>
          <w:p w14:paraId="6F621BC4" w14:textId="77777777" w:rsidR="00764B47" w:rsidRPr="00764B47" w:rsidRDefault="00764B47" w:rsidP="00764B4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64B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LA09/2025/0046/F</w:t>
            </w:r>
          </w:p>
        </w:tc>
        <w:tc>
          <w:tcPr>
            <w:tcW w:w="0" w:type="auto"/>
            <w:hideMark/>
          </w:tcPr>
          <w:p w14:paraId="21D00FC3" w14:textId="77777777" w:rsidR="00764B47" w:rsidRPr="00764B47" w:rsidRDefault="00764B47" w:rsidP="00764B4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64B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Change of house types on Sites 31 to 36 and extension of estate road for adoption.</w:t>
            </w:r>
          </w:p>
        </w:tc>
        <w:tc>
          <w:tcPr>
            <w:tcW w:w="0" w:type="auto"/>
            <w:hideMark/>
          </w:tcPr>
          <w:p w14:paraId="45F9727F" w14:textId="77777777" w:rsidR="00764B47" w:rsidRPr="00764B47" w:rsidRDefault="00764B47" w:rsidP="00764B4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764B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Shanmoy</w:t>
            </w:r>
            <w:proofErr w:type="spellEnd"/>
            <w:r w:rsidRPr="00764B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Downs </w:t>
            </w:r>
            <w:r w:rsidRPr="00764B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764B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Eglish</w:t>
            </w:r>
            <w:proofErr w:type="spellEnd"/>
            <w:r w:rsidRPr="00764B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764B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</w:p>
        </w:tc>
        <w:tc>
          <w:tcPr>
            <w:tcW w:w="0" w:type="auto"/>
            <w:hideMark/>
          </w:tcPr>
          <w:p w14:paraId="0DAA56FE" w14:textId="77777777" w:rsidR="00764B47" w:rsidRPr="00764B47" w:rsidRDefault="00764B47" w:rsidP="00764B4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64B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5AD8147B" w14:textId="77777777" w:rsidR="00764B47" w:rsidRPr="00764B47" w:rsidRDefault="00764B47" w:rsidP="00764B4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64B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J. Aidan Kelly Ltd</w:t>
            </w:r>
          </w:p>
        </w:tc>
        <w:tc>
          <w:tcPr>
            <w:tcW w:w="0" w:type="auto"/>
            <w:hideMark/>
          </w:tcPr>
          <w:p w14:paraId="2E969417" w14:textId="77777777" w:rsidR="00764B47" w:rsidRPr="00764B47" w:rsidRDefault="00764B47" w:rsidP="00764B4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64B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50 </w:t>
            </w:r>
            <w:proofErr w:type="spellStart"/>
            <w:r w:rsidRPr="00764B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Tullycullion</w:t>
            </w:r>
            <w:proofErr w:type="spellEnd"/>
            <w:r w:rsidRPr="00764B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764B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764B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  <w:r w:rsidRPr="00764B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BT70 3LY</w:t>
            </w:r>
          </w:p>
        </w:tc>
      </w:tr>
      <w:tr w:rsidR="00764B47" w:rsidRPr="00764B47" w14:paraId="7286DE47" w14:textId="77777777" w:rsidTr="00764B47">
        <w:trPr>
          <w:trHeight w:val="927"/>
        </w:trPr>
        <w:tc>
          <w:tcPr>
            <w:tcW w:w="0" w:type="auto"/>
            <w:hideMark/>
          </w:tcPr>
          <w:p w14:paraId="0789970C" w14:textId="77777777" w:rsidR="00764B47" w:rsidRPr="00764B47" w:rsidRDefault="00764B47" w:rsidP="00764B4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64B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LA09/2025/0047/F</w:t>
            </w:r>
          </w:p>
        </w:tc>
        <w:tc>
          <w:tcPr>
            <w:tcW w:w="0" w:type="auto"/>
            <w:hideMark/>
          </w:tcPr>
          <w:p w14:paraId="44744EB2" w14:textId="77777777" w:rsidR="00764B47" w:rsidRPr="00764B47" w:rsidRDefault="00764B47" w:rsidP="00764B4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64B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Retention of minor internal alterations to existing layout and external beer garden area</w:t>
            </w:r>
          </w:p>
        </w:tc>
        <w:tc>
          <w:tcPr>
            <w:tcW w:w="0" w:type="auto"/>
            <w:hideMark/>
          </w:tcPr>
          <w:p w14:paraId="3CFBEA5E" w14:textId="77777777" w:rsidR="00764B47" w:rsidRPr="00764B47" w:rsidRDefault="00764B47" w:rsidP="00764B4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64B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37 St. Patricks Street</w:t>
            </w:r>
            <w:r w:rsidRPr="00764B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764B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Draperstown</w:t>
            </w:r>
            <w:proofErr w:type="spellEnd"/>
            <w:r w:rsidRPr="00764B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BT45 7AJ</w:t>
            </w:r>
          </w:p>
        </w:tc>
        <w:tc>
          <w:tcPr>
            <w:tcW w:w="0" w:type="auto"/>
            <w:hideMark/>
          </w:tcPr>
          <w:p w14:paraId="275ADA9D" w14:textId="77777777" w:rsidR="00764B47" w:rsidRPr="00764B47" w:rsidRDefault="00764B47" w:rsidP="00764B4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64B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638170EE" w14:textId="77777777" w:rsidR="00764B47" w:rsidRPr="00764B47" w:rsidRDefault="00764B47" w:rsidP="00764B4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64B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Diamond Architecture</w:t>
            </w:r>
          </w:p>
        </w:tc>
        <w:tc>
          <w:tcPr>
            <w:tcW w:w="0" w:type="auto"/>
            <w:hideMark/>
          </w:tcPr>
          <w:p w14:paraId="77D647A1" w14:textId="77777777" w:rsidR="00764B47" w:rsidRPr="00764B47" w:rsidRDefault="00764B47" w:rsidP="00764B4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64B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77 Main Street</w:t>
            </w:r>
            <w:r w:rsidRPr="00764B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Maghera</w:t>
            </w:r>
            <w:r w:rsidRPr="00764B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BT46 5AB</w:t>
            </w:r>
          </w:p>
        </w:tc>
      </w:tr>
      <w:tr w:rsidR="00764B47" w:rsidRPr="00764B47" w14:paraId="5FAD7B99" w14:textId="77777777" w:rsidTr="00764B47">
        <w:trPr>
          <w:trHeight w:val="1545"/>
        </w:trPr>
        <w:tc>
          <w:tcPr>
            <w:tcW w:w="0" w:type="auto"/>
            <w:hideMark/>
          </w:tcPr>
          <w:p w14:paraId="3B0A2E1F" w14:textId="77777777" w:rsidR="00764B47" w:rsidRPr="00764B47" w:rsidRDefault="00764B47" w:rsidP="00764B4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64B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>LA09/2025/0048/F</w:t>
            </w:r>
          </w:p>
        </w:tc>
        <w:tc>
          <w:tcPr>
            <w:tcW w:w="0" w:type="auto"/>
            <w:hideMark/>
          </w:tcPr>
          <w:p w14:paraId="10983D7F" w14:textId="77777777" w:rsidR="00764B47" w:rsidRPr="00764B47" w:rsidRDefault="00764B47" w:rsidP="00764B4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64B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Proposed front and rear extensions to existing dwelling</w:t>
            </w:r>
          </w:p>
        </w:tc>
        <w:tc>
          <w:tcPr>
            <w:tcW w:w="0" w:type="auto"/>
            <w:hideMark/>
          </w:tcPr>
          <w:p w14:paraId="3B7BE9A2" w14:textId="77777777" w:rsidR="00764B47" w:rsidRPr="00764B47" w:rsidRDefault="00764B47" w:rsidP="00764B4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64B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75 </w:t>
            </w:r>
            <w:proofErr w:type="spellStart"/>
            <w:r w:rsidRPr="00764B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Ballyness</w:t>
            </w:r>
            <w:proofErr w:type="spellEnd"/>
            <w:r w:rsidRPr="00764B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764B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764B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Edgerole</w:t>
            </w:r>
            <w:proofErr w:type="spellEnd"/>
            <w:r w:rsidRPr="00764B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764B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Fivemiletown</w:t>
            </w:r>
            <w:proofErr w:type="spellEnd"/>
          </w:p>
        </w:tc>
        <w:tc>
          <w:tcPr>
            <w:tcW w:w="0" w:type="auto"/>
            <w:hideMark/>
          </w:tcPr>
          <w:p w14:paraId="1BBEC40B" w14:textId="77777777" w:rsidR="00764B47" w:rsidRPr="00764B47" w:rsidRDefault="00764B47" w:rsidP="00764B4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64B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0073ABD2" w14:textId="77777777" w:rsidR="00764B47" w:rsidRPr="00764B47" w:rsidRDefault="00764B47" w:rsidP="00764B4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64B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Neil Irvine Design Limited</w:t>
            </w:r>
          </w:p>
        </w:tc>
        <w:tc>
          <w:tcPr>
            <w:tcW w:w="0" w:type="auto"/>
            <w:hideMark/>
          </w:tcPr>
          <w:p w14:paraId="70935840" w14:textId="77777777" w:rsidR="00764B47" w:rsidRPr="00764B47" w:rsidRDefault="00764B47" w:rsidP="00764B4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64B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Unit 5 The </w:t>
            </w:r>
            <w:proofErr w:type="spellStart"/>
            <w:r w:rsidRPr="00764B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Buttermarket</w:t>
            </w:r>
            <w:proofErr w:type="spellEnd"/>
            <w:r w:rsidRPr="00764B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132 Main Street</w:t>
            </w:r>
            <w:r w:rsidRPr="00764B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764B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Fivemiletown</w:t>
            </w:r>
            <w:proofErr w:type="spellEnd"/>
            <w:r w:rsidRPr="00764B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BT75 0PW</w:t>
            </w:r>
          </w:p>
        </w:tc>
      </w:tr>
      <w:tr w:rsidR="00764B47" w:rsidRPr="00764B47" w14:paraId="67B35515" w14:textId="77777777" w:rsidTr="00764B47">
        <w:trPr>
          <w:trHeight w:val="927"/>
        </w:trPr>
        <w:tc>
          <w:tcPr>
            <w:tcW w:w="0" w:type="auto"/>
            <w:hideMark/>
          </w:tcPr>
          <w:p w14:paraId="1D6B74A0" w14:textId="77777777" w:rsidR="00764B47" w:rsidRPr="00764B47" w:rsidRDefault="00764B47" w:rsidP="00764B4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64B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LA09/2025/0049/F</w:t>
            </w:r>
          </w:p>
        </w:tc>
        <w:tc>
          <w:tcPr>
            <w:tcW w:w="0" w:type="auto"/>
            <w:hideMark/>
          </w:tcPr>
          <w:p w14:paraId="3E65E203" w14:textId="77777777" w:rsidR="00764B47" w:rsidRPr="00764B47" w:rsidRDefault="00764B47" w:rsidP="00764B4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64B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Proposed dwelling on a farm in Substitution of LA09/2022/0113/O</w:t>
            </w:r>
          </w:p>
        </w:tc>
        <w:tc>
          <w:tcPr>
            <w:tcW w:w="0" w:type="auto"/>
            <w:hideMark/>
          </w:tcPr>
          <w:p w14:paraId="659C564B" w14:textId="77777777" w:rsidR="00764B47" w:rsidRPr="00764B47" w:rsidRDefault="00764B47" w:rsidP="00764B4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64B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Approx 70M SE of 133 </w:t>
            </w:r>
            <w:proofErr w:type="spellStart"/>
            <w:r w:rsidRPr="00764B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Trewmount</w:t>
            </w:r>
            <w:proofErr w:type="spellEnd"/>
            <w:r w:rsidRPr="00764B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764B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764B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</w:p>
        </w:tc>
        <w:tc>
          <w:tcPr>
            <w:tcW w:w="0" w:type="auto"/>
            <w:hideMark/>
          </w:tcPr>
          <w:p w14:paraId="39A766D8" w14:textId="77777777" w:rsidR="00764B47" w:rsidRPr="00764B47" w:rsidRDefault="00764B47" w:rsidP="00764B4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64B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66214003" w14:textId="77777777" w:rsidR="00764B47" w:rsidRPr="00764B47" w:rsidRDefault="00764B47" w:rsidP="00764B4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64B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CMI Planners</w:t>
            </w:r>
          </w:p>
        </w:tc>
        <w:tc>
          <w:tcPr>
            <w:tcW w:w="0" w:type="auto"/>
            <w:hideMark/>
          </w:tcPr>
          <w:p w14:paraId="24A1A13D" w14:textId="77777777" w:rsidR="00764B47" w:rsidRPr="00764B47" w:rsidRDefault="00764B47" w:rsidP="00764B4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64B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38b Airfield Road</w:t>
            </w:r>
            <w:r w:rsidRPr="00764B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764B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Toomebridge</w:t>
            </w:r>
            <w:proofErr w:type="spellEnd"/>
            <w:r w:rsidRPr="00764B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BT41 3SG</w:t>
            </w:r>
          </w:p>
        </w:tc>
      </w:tr>
      <w:tr w:rsidR="00764B47" w:rsidRPr="00764B47" w14:paraId="4FE8E335" w14:textId="77777777" w:rsidTr="00764B47">
        <w:trPr>
          <w:trHeight w:val="3398"/>
        </w:trPr>
        <w:tc>
          <w:tcPr>
            <w:tcW w:w="0" w:type="auto"/>
            <w:hideMark/>
          </w:tcPr>
          <w:p w14:paraId="65D4021C" w14:textId="77777777" w:rsidR="00764B47" w:rsidRPr="00764B47" w:rsidRDefault="00764B47" w:rsidP="00764B4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64B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LA09/2025/0050/F</w:t>
            </w:r>
          </w:p>
        </w:tc>
        <w:tc>
          <w:tcPr>
            <w:tcW w:w="0" w:type="auto"/>
            <w:hideMark/>
          </w:tcPr>
          <w:p w14:paraId="1161D334" w14:textId="77777777" w:rsidR="00764B47" w:rsidRPr="00764B47" w:rsidRDefault="00764B47" w:rsidP="00764B4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64B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Proposed external insulation and render system to be applied to existing walls to increase thermal properties, Proposed replacement of roof tiles, </w:t>
            </w:r>
            <w:proofErr w:type="spellStart"/>
            <w:r w:rsidRPr="00764B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widows</w:t>
            </w:r>
            <w:proofErr w:type="spellEnd"/>
            <w:r w:rsidRPr="00764B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, doors and rainwater goods. Proposed new single storey entrance with associated entrance steps, </w:t>
            </w:r>
            <w:proofErr w:type="spellStart"/>
            <w:r w:rsidRPr="00764B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Propo</w:t>
            </w:r>
            <w:proofErr w:type="spellEnd"/>
          </w:p>
        </w:tc>
        <w:tc>
          <w:tcPr>
            <w:tcW w:w="0" w:type="auto"/>
            <w:hideMark/>
          </w:tcPr>
          <w:p w14:paraId="70F01BFF" w14:textId="77777777" w:rsidR="00764B47" w:rsidRPr="00764B47" w:rsidRDefault="00764B47" w:rsidP="00764B4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64B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1-30 Castle Gardens</w:t>
            </w:r>
            <w:r w:rsidRPr="00764B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Church Lane</w:t>
            </w:r>
            <w:r w:rsidRPr="00764B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764B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  <w:r w:rsidRPr="00764B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BT71 6XN</w:t>
            </w:r>
          </w:p>
        </w:tc>
        <w:tc>
          <w:tcPr>
            <w:tcW w:w="0" w:type="auto"/>
            <w:hideMark/>
          </w:tcPr>
          <w:p w14:paraId="466F08FC" w14:textId="77777777" w:rsidR="00764B47" w:rsidRPr="00764B47" w:rsidRDefault="00764B47" w:rsidP="00764B4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64B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2CB8956C" w14:textId="77777777" w:rsidR="00764B47" w:rsidRPr="00764B47" w:rsidRDefault="00764B47" w:rsidP="00764B4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64B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Hall Black Douglas</w:t>
            </w:r>
          </w:p>
        </w:tc>
        <w:tc>
          <w:tcPr>
            <w:tcW w:w="0" w:type="auto"/>
            <w:hideMark/>
          </w:tcPr>
          <w:p w14:paraId="40491CF6" w14:textId="77777777" w:rsidR="00764B47" w:rsidRPr="00764B47" w:rsidRDefault="00764B47" w:rsidP="00764B4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64B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152 </w:t>
            </w:r>
            <w:proofErr w:type="spellStart"/>
            <w:r w:rsidRPr="00764B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Albertbridge</w:t>
            </w:r>
            <w:proofErr w:type="spellEnd"/>
            <w:r w:rsidRPr="00764B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764B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Belfast</w:t>
            </w:r>
            <w:r w:rsidRPr="00764B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BT5 4GS</w:t>
            </w:r>
          </w:p>
        </w:tc>
      </w:tr>
      <w:tr w:rsidR="00764B47" w:rsidRPr="00764B47" w14:paraId="5DA82BC1" w14:textId="77777777" w:rsidTr="00764B47">
        <w:trPr>
          <w:trHeight w:val="927"/>
        </w:trPr>
        <w:tc>
          <w:tcPr>
            <w:tcW w:w="0" w:type="auto"/>
            <w:hideMark/>
          </w:tcPr>
          <w:p w14:paraId="346139ED" w14:textId="77777777" w:rsidR="00764B47" w:rsidRPr="00764B47" w:rsidRDefault="00764B47" w:rsidP="00764B4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64B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LA09/2025/0052/F</w:t>
            </w:r>
          </w:p>
        </w:tc>
        <w:tc>
          <w:tcPr>
            <w:tcW w:w="0" w:type="auto"/>
            <w:hideMark/>
          </w:tcPr>
          <w:p w14:paraId="10F8127E" w14:textId="77777777" w:rsidR="00764B47" w:rsidRPr="00764B47" w:rsidRDefault="00764B47" w:rsidP="00764B4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64B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Extension to rear of dwelling to include kitchen, utility, bathroom, bedrooms</w:t>
            </w:r>
          </w:p>
        </w:tc>
        <w:tc>
          <w:tcPr>
            <w:tcW w:w="0" w:type="auto"/>
            <w:hideMark/>
          </w:tcPr>
          <w:p w14:paraId="17EA13A3" w14:textId="77777777" w:rsidR="00764B47" w:rsidRPr="00764B47" w:rsidRDefault="00764B47" w:rsidP="00764B4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64B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6 Rock Villas</w:t>
            </w:r>
            <w:r w:rsidRPr="00764B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764B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Knockcloughrim</w:t>
            </w:r>
            <w:proofErr w:type="spellEnd"/>
            <w:r w:rsidRPr="00764B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BT45 8QW</w:t>
            </w:r>
          </w:p>
        </w:tc>
        <w:tc>
          <w:tcPr>
            <w:tcW w:w="0" w:type="auto"/>
            <w:hideMark/>
          </w:tcPr>
          <w:p w14:paraId="0A001FF9" w14:textId="77777777" w:rsidR="00764B47" w:rsidRPr="00764B47" w:rsidRDefault="00764B47" w:rsidP="00764B4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64B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41D73912" w14:textId="77777777" w:rsidR="00764B47" w:rsidRPr="00764B47" w:rsidRDefault="00764B47" w:rsidP="00764B4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764B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Bannvale</w:t>
            </w:r>
            <w:proofErr w:type="spellEnd"/>
            <w:r w:rsidRPr="00764B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Architectural Services</w:t>
            </w:r>
          </w:p>
        </w:tc>
        <w:tc>
          <w:tcPr>
            <w:tcW w:w="0" w:type="auto"/>
            <w:hideMark/>
          </w:tcPr>
          <w:p w14:paraId="78B5486B" w14:textId="77777777" w:rsidR="00764B47" w:rsidRPr="00764B47" w:rsidRDefault="00764B47" w:rsidP="00764B4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64B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104A </w:t>
            </w:r>
            <w:proofErr w:type="spellStart"/>
            <w:r w:rsidRPr="00764B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Ballynease</w:t>
            </w:r>
            <w:proofErr w:type="spellEnd"/>
            <w:r w:rsidRPr="00764B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764B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764B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Portglenone</w:t>
            </w:r>
            <w:proofErr w:type="spellEnd"/>
            <w:r w:rsidRPr="00764B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BT44 8NX</w:t>
            </w:r>
          </w:p>
        </w:tc>
      </w:tr>
      <w:tr w:rsidR="00764B47" w:rsidRPr="00764B47" w14:paraId="249AD585" w14:textId="77777777" w:rsidTr="00764B47">
        <w:trPr>
          <w:trHeight w:val="927"/>
        </w:trPr>
        <w:tc>
          <w:tcPr>
            <w:tcW w:w="0" w:type="auto"/>
            <w:hideMark/>
          </w:tcPr>
          <w:p w14:paraId="17A360C2" w14:textId="77777777" w:rsidR="00764B47" w:rsidRPr="00764B47" w:rsidRDefault="00764B47" w:rsidP="00764B4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64B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LA09/2025/0053/F</w:t>
            </w:r>
          </w:p>
        </w:tc>
        <w:tc>
          <w:tcPr>
            <w:tcW w:w="0" w:type="auto"/>
            <w:hideMark/>
          </w:tcPr>
          <w:p w14:paraId="71C3BD8D" w14:textId="77777777" w:rsidR="00764B47" w:rsidRPr="00764B47" w:rsidRDefault="00764B47" w:rsidP="00764B4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64B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Proposed extension of curtilage and new domestic store</w:t>
            </w:r>
          </w:p>
        </w:tc>
        <w:tc>
          <w:tcPr>
            <w:tcW w:w="0" w:type="auto"/>
            <w:hideMark/>
          </w:tcPr>
          <w:p w14:paraId="7D4BCA92" w14:textId="77777777" w:rsidR="00764B47" w:rsidRPr="00764B47" w:rsidRDefault="00764B47" w:rsidP="00764B4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64B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48 </w:t>
            </w:r>
            <w:proofErr w:type="spellStart"/>
            <w:r w:rsidRPr="00764B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Moneyhaw</w:t>
            </w:r>
            <w:proofErr w:type="spellEnd"/>
            <w:r w:rsidRPr="00764B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764B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Moneymore</w:t>
            </w:r>
            <w:r w:rsidRPr="00764B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BT45 7XL</w:t>
            </w:r>
          </w:p>
        </w:tc>
        <w:tc>
          <w:tcPr>
            <w:tcW w:w="0" w:type="auto"/>
            <w:hideMark/>
          </w:tcPr>
          <w:p w14:paraId="5FA74916" w14:textId="77777777" w:rsidR="00764B47" w:rsidRPr="00764B47" w:rsidRDefault="00764B47" w:rsidP="00764B4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64B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2FABA92F" w14:textId="77777777" w:rsidR="00764B47" w:rsidRPr="00764B47" w:rsidRDefault="00764B47" w:rsidP="00764B4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64B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Vision Design</w:t>
            </w:r>
          </w:p>
        </w:tc>
        <w:tc>
          <w:tcPr>
            <w:tcW w:w="0" w:type="auto"/>
            <w:hideMark/>
          </w:tcPr>
          <w:p w14:paraId="678641E5" w14:textId="77777777" w:rsidR="00764B47" w:rsidRPr="00764B47" w:rsidRDefault="00764B47" w:rsidP="00764B4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64B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31 Rainey Street</w:t>
            </w:r>
            <w:r w:rsidRPr="00764B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Magherafelt</w:t>
            </w:r>
            <w:r w:rsidRPr="00764B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BT45 5DA</w:t>
            </w:r>
          </w:p>
        </w:tc>
      </w:tr>
      <w:tr w:rsidR="00764B47" w:rsidRPr="00764B47" w14:paraId="3162A439" w14:textId="77777777" w:rsidTr="00764B47">
        <w:trPr>
          <w:trHeight w:val="1545"/>
        </w:trPr>
        <w:tc>
          <w:tcPr>
            <w:tcW w:w="0" w:type="auto"/>
            <w:hideMark/>
          </w:tcPr>
          <w:p w14:paraId="62FE154C" w14:textId="77777777" w:rsidR="00764B47" w:rsidRPr="00764B47" w:rsidRDefault="00764B47" w:rsidP="00764B4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64B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>LA09/2025/0054/F</w:t>
            </w:r>
          </w:p>
        </w:tc>
        <w:tc>
          <w:tcPr>
            <w:tcW w:w="0" w:type="auto"/>
            <w:hideMark/>
          </w:tcPr>
          <w:p w14:paraId="4883F779" w14:textId="77777777" w:rsidR="00764B47" w:rsidRPr="00764B47" w:rsidRDefault="00764B47" w:rsidP="00764B4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64B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The proposed use of an approved fireworks container approved </w:t>
            </w:r>
            <w:proofErr w:type="gramStart"/>
            <w:r w:rsidRPr="00764B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under  I</w:t>
            </w:r>
            <w:proofErr w:type="gramEnd"/>
            <w:r w:rsidRPr="00764B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/2014/0305/F for the storage of 2000kg OF HT4 AND HT3 fireworks</w:t>
            </w:r>
          </w:p>
        </w:tc>
        <w:tc>
          <w:tcPr>
            <w:tcW w:w="0" w:type="auto"/>
            <w:hideMark/>
          </w:tcPr>
          <w:p w14:paraId="09B9C842" w14:textId="77777777" w:rsidR="00764B47" w:rsidRPr="00764B47" w:rsidRDefault="00764B47" w:rsidP="00764B4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64B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Approx 450M NW of 8A Aghaveagh Road</w:t>
            </w:r>
            <w:r w:rsidRPr="00764B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764B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Coagh</w:t>
            </w:r>
            <w:proofErr w:type="spellEnd"/>
          </w:p>
        </w:tc>
        <w:tc>
          <w:tcPr>
            <w:tcW w:w="0" w:type="auto"/>
            <w:hideMark/>
          </w:tcPr>
          <w:p w14:paraId="374443A6" w14:textId="77777777" w:rsidR="00764B47" w:rsidRPr="00764B47" w:rsidRDefault="00764B47" w:rsidP="00764B4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64B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50E40F92" w14:textId="77777777" w:rsidR="00764B47" w:rsidRPr="00764B47" w:rsidRDefault="00764B47" w:rsidP="00764B4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64B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CMI Planners</w:t>
            </w:r>
          </w:p>
        </w:tc>
        <w:tc>
          <w:tcPr>
            <w:tcW w:w="0" w:type="auto"/>
            <w:hideMark/>
          </w:tcPr>
          <w:p w14:paraId="58362CD4" w14:textId="77777777" w:rsidR="00764B47" w:rsidRPr="00764B47" w:rsidRDefault="00764B47" w:rsidP="00764B4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64B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38A Airfield Road</w:t>
            </w:r>
            <w:r w:rsidRPr="00764B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764B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Toomebridge</w:t>
            </w:r>
            <w:proofErr w:type="spellEnd"/>
            <w:r w:rsidRPr="00764B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BT41 3SQ</w:t>
            </w:r>
          </w:p>
        </w:tc>
      </w:tr>
      <w:tr w:rsidR="00764B47" w:rsidRPr="00764B47" w14:paraId="7BF7E5C1" w14:textId="77777777" w:rsidTr="00764B47">
        <w:trPr>
          <w:trHeight w:val="927"/>
        </w:trPr>
        <w:tc>
          <w:tcPr>
            <w:tcW w:w="0" w:type="auto"/>
            <w:hideMark/>
          </w:tcPr>
          <w:p w14:paraId="3042E511" w14:textId="77777777" w:rsidR="00764B47" w:rsidRPr="00764B47" w:rsidRDefault="00764B47" w:rsidP="00764B4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64B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LA09/2025/0055/O</w:t>
            </w:r>
          </w:p>
        </w:tc>
        <w:tc>
          <w:tcPr>
            <w:tcW w:w="0" w:type="auto"/>
            <w:hideMark/>
          </w:tcPr>
          <w:p w14:paraId="115A8629" w14:textId="77777777" w:rsidR="00764B47" w:rsidRPr="00764B47" w:rsidRDefault="00764B47" w:rsidP="00764B4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64B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Proposed farm dwelling with detached garage</w:t>
            </w:r>
          </w:p>
        </w:tc>
        <w:tc>
          <w:tcPr>
            <w:tcW w:w="0" w:type="auto"/>
            <w:hideMark/>
          </w:tcPr>
          <w:p w14:paraId="58D98339" w14:textId="77777777" w:rsidR="00764B47" w:rsidRPr="00764B47" w:rsidRDefault="00764B47" w:rsidP="00764B4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64B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270M NW of 50 </w:t>
            </w:r>
            <w:proofErr w:type="spellStart"/>
            <w:r w:rsidRPr="00764B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Salterstown</w:t>
            </w:r>
            <w:proofErr w:type="spellEnd"/>
            <w:r w:rsidRPr="00764B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764B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Magherafelt</w:t>
            </w:r>
          </w:p>
        </w:tc>
        <w:tc>
          <w:tcPr>
            <w:tcW w:w="0" w:type="auto"/>
            <w:hideMark/>
          </w:tcPr>
          <w:p w14:paraId="2B8C019E" w14:textId="77777777" w:rsidR="00764B47" w:rsidRPr="00764B47" w:rsidRDefault="00764B47" w:rsidP="00764B4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64B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O</w:t>
            </w:r>
          </w:p>
        </w:tc>
        <w:tc>
          <w:tcPr>
            <w:tcW w:w="0" w:type="auto"/>
            <w:hideMark/>
          </w:tcPr>
          <w:p w14:paraId="3526D10F" w14:textId="77777777" w:rsidR="00764B47" w:rsidRPr="00764B47" w:rsidRDefault="00764B47" w:rsidP="00764B4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64B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Miss Kayleigh Gibson</w:t>
            </w:r>
          </w:p>
        </w:tc>
        <w:tc>
          <w:tcPr>
            <w:tcW w:w="0" w:type="auto"/>
            <w:hideMark/>
          </w:tcPr>
          <w:p w14:paraId="2D2EEAF1" w14:textId="77777777" w:rsidR="00764B47" w:rsidRPr="00764B47" w:rsidRDefault="00764B47" w:rsidP="00764B4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64B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5 </w:t>
            </w:r>
            <w:proofErr w:type="spellStart"/>
            <w:r w:rsidRPr="00764B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Forestside</w:t>
            </w:r>
            <w:proofErr w:type="spellEnd"/>
            <w:r w:rsidRPr="00764B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Court</w:t>
            </w:r>
            <w:r w:rsidRPr="00764B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764B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Garvagh</w:t>
            </w:r>
            <w:proofErr w:type="spellEnd"/>
            <w:r w:rsidRPr="00764B4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BT515FA</w:t>
            </w:r>
          </w:p>
        </w:tc>
      </w:tr>
    </w:tbl>
    <w:p w14:paraId="43837E9D" w14:textId="77777777" w:rsidR="00764B47" w:rsidRPr="00764B47" w:rsidRDefault="00764B47">
      <w:pPr>
        <w:rPr>
          <w:rFonts w:ascii="Arial" w:hAnsi="Arial" w:cs="Arial"/>
          <w:sz w:val="24"/>
          <w:szCs w:val="24"/>
          <w:lang w:val="en-US"/>
        </w:rPr>
      </w:pPr>
    </w:p>
    <w:sectPr w:rsidR="00764B47" w:rsidRPr="00764B47" w:rsidSect="00764B4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B47"/>
    <w:rsid w:val="004C4D7D"/>
    <w:rsid w:val="00764B47"/>
    <w:rsid w:val="008B6D6C"/>
    <w:rsid w:val="00E0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772D7F"/>
  <w15:chartTrackingRefBased/>
  <w15:docId w15:val="{CFD61B90-76DE-4F9B-B726-27744ADB2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64B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4B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4B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4B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4B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4B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4B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4B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4B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4B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4B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4B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4B4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4B4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4B4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4B4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4B4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4B4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64B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64B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4B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64B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64B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64B4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64B4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64B4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4B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4B4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64B4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64B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68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583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 Ulster District Council</Company>
  <LinksUpToDate>false</LinksUpToDate>
  <CharactersWithSpaces>3905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Mairead McNally</dc:creator>
  <cp:keywords/>
  <dc:description/>
  <cp:lastModifiedBy>Mairead McNally</cp:lastModifiedBy>
  <cp:revision>1</cp:revision>
  <dcterms:created xsi:type="dcterms:W3CDTF">2025-01-27T08:53:00Z</dcterms:created>
  <dcterms:modified xsi:type="dcterms:W3CDTF">2025-01-27T09:04:00Z</dcterms:modified>
</cp:coreProperties>
</file>